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A84" w:rsidRDefault="00B97A84" w:rsidP="00B97A84">
      <w:pPr>
        <w:pStyle w:val="Heading1"/>
        <w:spacing w:before="120" w:after="120" w:line="276" w:lineRule="auto"/>
        <w:ind w:left="720"/>
        <w:jc w:val="left"/>
        <w:rPr>
          <w:sz w:val="32"/>
          <w:szCs w:val="32"/>
        </w:rPr>
      </w:pPr>
      <w:r>
        <w:rPr>
          <w:rFonts w:ascii="Times New Roman" w:eastAsiaTheme="minorEastAsia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228600</wp:posOffset>
                </wp:positionV>
                <wp:extent cx="4518660" cy="457200"/>
                <wp:effectExtent l="0" t="0" r="1524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A84" w:rsidRDefault="00B97A84" w:rsidP="00B97A84">
                            <w:pPr>
                              <w:pStyle w:val="Heading1"/>
                              <w:spacing w:before="120" w:after="120" w:line="276" w:lineRule="auto"/>
                              <w:ind w:right="-64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UNIVERSITY OF POONCH, RAWALAKOT</w:t>
                            </w:r>
                          </w:p>
                          <w:p w:rsidR="00B97A84" w:rsidRDefault="00B97A84" w:rsidP="00B97A84">
                            <w:pPr>
                              <w:ind w:left="630" w:right="-64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3.8pt;margin-top:18pt;width:355.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" strokecolor="white [3212]">
                <v:textbox>
                  <w:txbxContent>
                    <w:p w:rsidR="00B97A84" w:rsidRDefault="00B97A84" w:rsidP="00B97A84">
                      <w:pPr>
                        <w:pStyle w:val="Heading1"/>
                        <w:spacing w:before="120" w:after="120" w:line="276" w:lineRule="auto"/>
                        <w:ind w:right="-64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UNIVERSITY OF POONCH, RAWALAKOT</w:t>
                      </w:r>
                    </w:p>
                    <w:p w:rsidR="00B97A84" w:rsidRDefault="00B97A84" w:rsidP="00B97A84">
                      <w:pPr>
                        <w:ind w:left="630" w:right="-642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7A84">
        <w:rPr>
          <w:noProof/>
          <w:u w:val="none"/>
        </w:rPr>
        <w:drawing>
          <wp:inline distT="0" distB="0" distL="0" distR="0">
            <wp:extent cx="731520" cy="787504"/>
            <wp:effectExtent l="0" t="0" r="0" b="0"/>
            <wp:docPr id="1" name="Picture 1" descr="up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pr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67" cy="82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203" w:rsidRPr="00880203" w:rsidRDefault="00880203" w:rsidP="00880203">
      <w:pPr>
        <w:pStyle w:val="Heading1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BFBFBF" w:themeFill="background1" w:themeFillShade="BF"/>
        <w:spacing w:line="276" w:lineRule="auto"/>
        <w:rPr>
          <w:sz w:val="16"/>
          <w:szCs w:val="22"/>
        </w:rPr>
      </w:pPr>
    </w:p>
    <w:p w:rsidR="00880203" w:rsidRPr="00880203" w:rsidRDefault="00434CF5" w:rsidP="00880203">
      <w:pPr>
        <w:pStyle w:val="Heading1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BFBFBF" w:themeFill="background1" w:themeFillShade="BF"/>
        <w:spacing w:line="276" w:lineRule="auto"/>
        <w:rPr>
          <w:sz w:val="28"/>
          <w:szCs w:val="22"/>
        </w:rPr>
      </w:pPr>
      <w:r w:rsidRPr="00880203">
        <w:rPr>
          <w:sz w:val="28"/>
          <w:szCs w:val="22"/>
        </w:rPr>
        <w:t>E</w:t>
      </w:r>
      <w:r w:rsidR="003E2BDC">
        <w:rPr>
          <w:sz w:val="28"/>
          <w:szCs w:val="22"/>
        </w:rPr>
        <w:t>XTENSION OF BID SUBMISSION DATE TILL MAY 20, 2024</w:t>
      </w:r>
    </w:p>
    <w:p w:rsidR="00FF0A5C" w:rsidRPr="00B94AB8" w:rsidRDefault="00B97A84" w:rsidP="006860E1">
      <w:pPr>
        <w:spacing w:before="120"/>
        <w:jc w:val="center"/>
        <w:rPr>
          <w:rFonts w:ascii="Arial" w:eastAsia="Times New Roman" w:hAnsi="Arial"/>
          <w:b/>
          <w:szCs w:val="22"/>
          <w:u w:val="single"/>
          <w:lang w:eastAsia="en-US"/>
        </w:rPr>
      </w:pPr>
      <w:r w:rsidRPr="00B94AB8">
        <w:rPr>
          <w:rFonts w:ascii="Arial" w:eastAsia="Times New Roman" w:hAnsi="Arial"/>
          <w:b/>
          <w:szCs w:val="22"/>
          <w:u w:val="single"/>
          <w:lang w:eastAsia="en-US"/>
        </w:rPr>
        <w:t xml:space="preserve">FOR CONSTRUCTION OF LEFTOVER WORKS OF CHOTAGALA CAMPUS, UNIVERSITY OF POONCH, RAWALAKOT – </w:t>
      </w:r>
    </w:p>
    <w:p w:rsidR="00297AD8" w:rsidRPr="00B97A84" w:rsidRDefault="00B97A84" w:rsidP="006860E1">
      <w:pPr>
        <w:spacing w:before="120"/>
        <w:jc w:val="center"/>
        <w:rPr>
          <w:rFonts w:ascii="Arial" w:eastAsia="Times New Roman" w:hAnsi="Arial"/>
          <w:b/>
          <w:sz w:val="22"/>
          <w:szCs w:val="22"/>
          <w:u w:val="single"/>
          <w:lang w:eastAsia="en-US"/>
        </w:rPr>
      </w:pPr>
      <w:r w:rsidRPr="00FF0A5C">
        <w:rPr>
          <w:rFonts w:ascii="Arial" w:eastAsia="Times New Roman" w:hAnsi="Arial"/>
          <w:b/>
          <w:sz w:val="28"/>
          <w:szCs w:val="22"/>
          <w:u w:val="single"/>
          <w:lang w:eastAsia="en-US"/>
        </w:rPr>
        <w:t>PACKAGE</w:t>
      </w:r>
      <w:r w:rsidR="00434CF5">
        <w:rPr>
          <w:rFonts w:ascii="Arial" w:eastAsia="Times New Roman" w:hAnsi="Arial"/>
          <w:b/>
          <w:sz w:val="28"/>
          <w:szCs w:val="22"/>
          <w:u w:val="single"/>
          <w:lang w:eastAsia="en-US"/>
        </w:rPr>
        <w:t xml:space="preserve">S </w:t>
      </w:r>
      <w:r w:rsidRPr="00FF0A5C">
        <w:rPr>
          <w:rFonts w:ascii="Arial" w:eastAsia="Times New Roman" w:hAnsi="Arial"/>
          <w:b/>
          <w:sz w:val="28"/>
          <w:szCs w:val="22"/>
          <w:u w:val="single"/>
          <w:lang w:eastAsia="en-US"/>
        </w:rPr>
        <w:t>– B1</w:t>
      </w:r>
      <w:r w:rsidR="00434CF5">
        <w:rPr>
          <w:rFonts w:ascii="Arial" w:eastAsia="Times New Roman" w:hAnsi="Arial"/>
          <w:b/>
          <w:sz w:val="28"/>
          <w:szCs w:val="22"/>
          <w:u w:val="single"/>
          <w:lang w:eastAsia="en-US"/>
        </w:rPr>
        <w:t xml:space="preserve"> and B2</w:t>
      </w:r>
    </w:p>
    <w:p w:rsidR="00B94AB8" w:rsidRPr="00B94AB8" w:rsidRDefault="00B94AB8" w:rsidP="00B94AB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120" w:line="276" w:lineRule="auto"/>
        <w:ind w:left="360"/>
        <w:contextualSpacing w:val="0"/>
        <w:jc w:val="both"/>
        <w:rPr>
          <w:rFonts w:ascii="Arial" w:hAnsi="Arial" w:cs="Arial"/>
        </w:rPr>
      </w:pPr>
      <w:r w:rsidRPr="00B94AB8">
        <w:rPr>
          <w:rFonts w:ascii="Arial" w:hAnsi="Arial" w:cs="Arial"/>
        </w:rPr>
        <w:t xml:space="preserve">University of Poonch, Rawalakot intends to complete leftover works of its </w:t>
      </w:r>
      <w:proofErr w:type="spellStart"/>
      <w:r w:rsidRPr="00B94AB8">
        <w:rPr>
          <w:rFonts w:ascii="Arial" w:hAnsi="Arial" w:cs="Arial"/>
        </w:rPr>
        <w:t>Chotagala</w:t>
      </w:r>
      <w:proofErr w:type="spellEnd"/>
      <w:r w:rsidRPr="00B94AB8">
        <w:rPr>
          <w:rFonts w:ascii="Arial" w:hAnsi="Arial" w:cs="Arial"/>
        </w:rPr>
        <w:t xml:space="preserve"> Campus sponsored by “Kuwait Fund for Arab Economic Development (KFAED)”</w:t>
      </w:r>
      <w:r>
        <w:rPr>
          <w:rFonts w:ascii="Arial" w:hAnsi="Arial" w:cs="Arial"/>
        </w:rPr>
        <w:t>.</w:t>
      </w:r>
    </w:p>
    <w:p w:rsidR="00B94AB8" w:rsidRDefault="00434CF5" w:rsidP="00B94AB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120" w:line="276" w:lineRule="auto"/>
        <w:ind w:left="360"/>
        <w:contextualSpacing w:val="0"/>
        <w:jc w:val="both"/>
        <w:rPr>
          <w:rFonts w:ascii="Arial" w:hAnsi="Arial" w:cs="Arial"/>
        </w:rPr>
      </w:pPr>
      <w:r w:rsidRPr="00B94AB8">
        <w:rPr>
          <w:rFonts w:ascii="Arial" w:hAnsi="Arial" w:cs="Arial"/>
        </w:rPr>
        <w:t xml:space="preserve">This refers to the advertisement published in Daily newspapers </w:t>
      </w:r>
      <w:r w:rsidRPr="00B94AB8">
        <w:rPr>
          <w:rFonts w:ascii="Arial" w:hAnsi="Arial" w:cs="Arial"/>
          <w:b/>
        </w:rPr>
        <w:t xml:space="preserve">(The NEWS Rawalpindi, </w:t>
      </w:r>
      <w:r w:rsidRPr="00B94AB8">
        <w:rPr>
          <w:rFonts w:ascii="Arial" w:hAnsi="Arial" w:cs="Arial"/>
          <w:b/>
        </w:rPr>
        <w:br/>
      </w:r>
      <w:proofErr w:type="spellStart"/>
      <w:r w:rsidRPr="00B94AB8">
        <w:rPr>
          <w:rFonts w:ascii="Arial" w:hAnsi="Arial" w:cs="Arial"/>
          <w:b/>
        </w:rPr>
        <w:t>Nawa-i-Waqt</w:t>
      </w:r>
      <w:proofErr w:type="spellEnd"/>
      <w:r w:rsidRPr="00B94AB8">
        <w:rPr>
          <w:rFonts w:ascii="Arial" w:hAnsi="Arial" w:cs="Arial"/>
          <w:b/>
        </w:rPr>
        <w:t xml:space="preserve"> Islamabad, The JANG Rawalpindi, </w:t>
      </w:r>
      <w:proofErr w:type="gramStart"/>
      <w:r w:rsidRPr="00B94AB8">
        <w:rPr>
          <w:rFonts w:ascii="Arial" w:hAnsi="Arial" w:cs="Arial"/>
          <w:b/>
        </w:rPr>
        <w:t>The</w:t>
      </w:r>
      <w:proofErr w:type="gramEnd"/>
      <w:r w:rsidRPr="00B94AB8">
        <w:rPr>
          <w:rFonts w:ascii="Arial" w:hAnsi="Arial" w:cs="Arial"/>
          <w:b/>
        </w:rPr>
        <w:t xml:space="preserve"> DAWN, Islamabad, Poonch Times Rawalakot, </w:t>
      </w:r>
      <w:proofErr w:type="spellStart"/>
      <w:r w:rsidRPr="00B94AB8">
        <w:rPr>
          <w:rFonts w:ascii="Arial" w:hAnsi="Arial" w:cs="Arial"/>
          <w:b/>
        </w:rPr>
        <w:t>Talafi</w:t>
      </w:r>
      <w:proofErr w:type="spellEnd"/>
      <w:r w:rsidRPr="00B94AB8">
        <w:rPr>
          <w:rFonts w:ascii="Arial" w:hAnsi="Arial" w:cs="Arial"/>
          <w:b/>
        </w:rPr>
        <w:t xml:space="preserve"> Rawalakot, Country News Rawalakot, Pearl View Rawalakot)</w:t>
      </w:r>
      <w:r w:rsidRPr="00B94AB8">
        <w:rPr>
          <w:rFonts w:ascii="Arial" w:hAnsi="Arial" w:cs="Arial"/>
        </w:rPr>
        <w:t xml:space="preserve"> on </w:t>
      </w:r>
      <w:r w:rsidR="003E2BDC" w:rsidRPr="00B94AB8">
        <w:rPr>
          <w:rFonts w:ascii="Arial" w:hAnsi="Arial" w:cs="Arial"/>
        </w:rPr>
        <w:t>22-24 April 2024 and PPRA website (</w:t>
      </w:r>
      <w:r w:rsidR="003E2BDC" w:rsidRPr="003E2BDC">
        <w:rPr>
          <w:rFonts w:ascii="Garamond" w:eastAsia="Times New Roman" w:hAnsi="Garamond"/>
          <w:b/>
          <w:bCs/>
          <w:lang w:eastAsia="en-US"/>
        </w:rPr>
        <w:t>TS538853E</w:t>
      </w:r>
      <w:r w:rsidR="003E2BDC" w:rsidRPr="00B94AB8">
        <w:rPr>
          <w:rFonts w:ascii="Garamond" w:eastAsia="Times New Roman" w:hAnsi="Garamond"/>
          <w:b/>
          <w:bCs/>
          <w:lang w:eastAsia="en-US"/>
        </w:rPr>
        <w:t xml:space="preserve">) </w:t>
      </w:r>
      <w:r w:rsidR="003E2BDC" w:rsidRPr="00B94AB8">
        <w:rPr>
          <w:rFonts w:ascii="Arial" w:hAnsi="Arial" w:cs="Arial"/>
        </w:rPr>
        <w:t xml:space="preserve">dated </w:t>
      </w:r>
      <w:r w:rsidR="00B94AB8" w:rsidRPr="00B94AB8">
        <w:rPr>
          <w:rFonts w:ascii="Arial" w:hAnsi="Arial" w:cs="Arial"/>
        </w:rPr>
        <w:t>08-May-2024.</w:t>
      </w:r>
    </w:p>
    <w:p w:rsidR="00434CF5" w:rsidRPr="00B94AB8" w:rsidRDefault="00434CF5" w:rsidP="00B94AB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120" w:line="276" w:lineRule="auto"/>
        <w:ind w:left="360"/>
        <w:contextualSpacing w:val="0"/>
        <w:jc w:val="both"/>
        <w:rPr>
          <w:rFonts w:ascii="Arial" w:hAnsi="Arial" w:cs="Arial"/>
        </w:rPr>
      </w:pPr>
      <w:r w:rsidRPr="00B94AB8">
        <w:rPr>
          <w:rFonts w:ascii="Arial" w:hAnsi="Arial" w:cs="Arial"/>
        </w:rPr>
        <w:t xml:space="preserve">The last date for submission of bids has been extended till </w:t>
      </w:r>
      <w:r w:rsidRPr="00B94AB8">
        <w:rPr>
          <w:rFonts w:ascii="Arial" w:hAnsi="Arial" w:cs="Arial"/>
          <w:b/>
        </w:rPr>
        <w:t xml:space="preserve">May </w:t>
      </w:r>
      <w:r w:rsidR="00B94AB8" w:rsidRPr="00B94AB8">
        <w:rPr>
          <w:rFonts w:ascii="Arial" w:hAnsi="Arial" w:cs="Arial"/>
          <w:b/>
        </w:rPr>
        <w:t>20</w:t>
      </w:r>
      <w:r w:rsidRPr="00B94AB8">
        <w:rPr>
          <w:rFonts w:ascii="Arial" w:hAnsi="Arial" w:cs="Arial"/>
          <w:b/>
        </w:rPr>
        <w:t>, 2024</w:t>
      </w:r>
      <w:r w:rsidR="00B94AB8">
        <w:rPr>
          <w:rFonts w:ascii="Arial" w:hAnsi="Arial" w:cs="Arial"/>
          <w:b/>
        </w:rPr>
        <w:t xml:space="preserve"> </w:t>
      </w:r>
      <w:r w:rsidR="00B94AB8">
        <w:rPr>
          <w:rFonts w:ascii="Arial" w:hAnsi="Arial" w:cs="Arial"/>
        </w:rPr>
        <w:t>due to extraordinary law and order situation in AJ&amp;K</w:t>
      </w:r>
      <w:r w:rsidR="00B94AB8" w:rsidRPr="00B94AB8">
        <w:rPr>
          <w:rFonts w:ascii="Arial" w:hAnsi="Arial" w:cs="Arial"/>
        </w:rPr>
        <w:t>. O</w:t>
      </w:r>
      <w:r w:rsidRPr="00B94AB8">
        <w:rPr>
          <w:rFonts w:ascii="Arial" w:hAnsi="Arial" w:cs="Arial"/>
        </w:rPr>
        <w:t xml:space="preserve">ther terms and conditions of tender will remain the same.   </w:t>
      </w:r>
    </w:p>
    <w:p w:rsidR="00F949D5" w:rsidRPr="00B94AB8" w:rsidRDefault="00815CFB" w:rsidP="00B94AB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120" w:line="276" w:lineRule="auto"/>
        <w:ind w:left="360"/>
        <w:contextualSpacing w:val="0"/>
        <w:jc w:val="both"/>
        <w:rPr>
          <w:rFonts w:ascii="Arial" w:hAnsi="Arial" w:cs="Arial"/>
        </w:rPr>
      </w:pPr>
      <w:r w:rsidRPr="00B94AB8">
        <w:rPr>
          <w:rFonts w:ascii="Arial" w:hAnsi="Arial" w:cs="Arial"/>
        </w:rPr>
        <w:t>Envelop of “</w:t>
      </w:r>
      <w:r w:rsidR="00F949D5" w:rsidRPr="00B94AB8">
        <w:rPr>
          <w:rFonts w:ascii="Arial" w:hAnsi="Arial" w:cs="Arial"/>
        </w:rPr>
        <w:t>Technical</w:t>
      </w:r>
      <w:r w:rsidRPr="00B94AB8">
        <w:rPr>
          <w:rFonts w:ascii="Arial" w:hAnsi="Arial" w:cs="Arial"/>
        </w:rPr>
        <w:t xml:space="preserve"> Bid” shall be accompanied by Bid Security in the amount of </w:t>
      </w:r>
      <w:r w:rsidR="00B94AB8">
        <w:rPr>
          <w:rFonts w:ascii="Arial" w:hAnsi="Arial" w:cs="Arial"/>
        </w:rPr>
        <w:br/>
      </w:r>
      <w:r w:rsidR="0044733B" w:rsidRPr="00B94AB8">
        <w:rPr>
          <w:rFonts w:ascii="Arial" w:hAnsi="Arial" w:cs="Arial"/>
        </w:rPr>
        <w:t xml:space="preserve">Rs. </w:t>
      </w:r>
      <w:r w:rsidR="006860E1" w:rsidRPr="00B94AB8">
        <w:rPr>
          <w:rFonts w:ascii="Arial" w:hAnsi="Arial" w:cs="Arial"/>
        </w:rPr>
        <w:t>10,000,000</w:t>
      </w:r>
      <w:r w:rsidR="00FF5491" w:rsidRPr="00B94AB8">
        <w:rPr>
          <w:rFonts w:ascii="Arial" w:hAnsi="Arial" w:cs="Arial"/>
        </w:rPr>
        <w:t>/-</w:t>
      </w:r>
      <w:r w:rsidRPr="00B94AB8">
        <w:rPr>
          <w:rFonts w:ascii="Arial" w:hAnsi="Arial" w:cs="Arial"/>
        </w:rPr>
        <w:t xml:space="preserve"> in the format of Deposit at Call </w:t>
      </w:r>
      <w:r w:rsidR="00454521" w:rsidRPr="00B94AB8">
        <w:rPr>
          <w:rFonts w:ascii="Arial" w:hAnsi="Arial" w:cs="Arial"/>
        </w:rPr>
        <w:t xml:space="preserve">/ </w:t>
      </w:r>
      <w:r w:rsidR="00687249" w:rsidRPr="00B94AB8">
        <w:rPr>
          <w:rFonts w:ascii="Arial" w:hAnsi="Arial" w:cs="Arial"/>
        </w:rPr>
        <w:t>or a Bank Guarantee</w:t>
      </w:r>
      <w:r w:rsidR="00425417" w:rsidRPr="00B94AB8">
        <w:rPr>
          <w:rFonts w:ascii="Arial" w:hAnsi="Arial" w:cs="Arial"/>
        </w:rPr>
        <w:t xml:space="preserve"> from a scheduled bank</w:t>
      </w:r>
      <w:r w:rsidR="00687249" w:rsidRPr="00B94AB8">
        <w:rPr>
          <w:rFonts w:ascii="Arial" w:hAnsi="Arial" w:cs="Arial"/>
        </w:rPr>
        <w:t xml:space="preserve"> </w:t>
      </w:r>
      <w:r w:rsidRPr="00B94AB8">
        <w:rPr>
          <w:rFonts w:ascii="Arial" w:hAnsi="Arial" w:cs="Arial"/>
        </w:rPr>
        <w:t xml:space="preserve">in favor of </w:t>
      </w:r>
      <w:r w:rsidR="006860E1" w:rsidRPr="00B94AB8">
        <w:rPr>
          <w:rFonts w:ascii="Arial" w:hAnsi="Arial" w:cs="Arial"/>
        </w:rPr>
        <w:t xml:space="preserve">Treasurer, </w:t>
      </w:r>
      <w:r w:rsidR="00687249" w:rsidRPr="00B94AB8">
        <w:rPr>
          <w:rFonts w:ascii="Arial" w:hAnsi="Arial" w:cs="Arial"/>
        </w:rPr>
        <w:t>University of Poonch, Rawalakot.</w:t>
      </w:r>
    </w:p>
    <w:p w:rsidR="00B94AB8" w:rsidRPr="00B94AB8" w:rsidRDefault="00B94AB8" w:rsidP="00B94AB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120" w:line="276" w:lineRule="auto"/>
        <w:ind w:left="360"/>
        <w:contextualSpacing w:val="0"/>
        <w:jc w:val="both"/>
        <w:rPr>
          <w:rFonts w:ascii="Arial" w:hAnsi="Arial" w:cs="Arial"/>
        </w:rPr>
      </w:pPr>
      <w:r w:rsidRPr="00B94AB8">
        <w:rPr>
          <w:rFonts w:ascii="Arial" w:hAnsi="Arial" w:cs="Arial"/>
          <w:color w:val="000000"/>
        </w:rPr>
        <w:t xml:space="preserve">Bids shall be submitted to the </w:t>
      </w:r>
      <w:r w:rsidRPr="00B94AB8">
        <w:rPr>
          <w:rFonts w:ascii="Arial" w:hAnsi="Arial" w:cs="Arial"/>
          <w:color w:val="000000"/>
        </w:rPr>
        <w:t xml:space="preserve">below </w:t>
      </w:r>
      <w:r w:rsidRPr="00B94AB8">
        <w:rPr>
          <w:rFonts w:ascii="Arial" w:hAnsi="Arial" w:cs="Arial"/>
          <w:color w:val="000000"/>
        </w:rPr>
        <w:t xml:space="preserve">mentioned address on </w:t>
      </w:r>
      <w:r w:rsidRPr="00B94AB8">
        <w:rPr>
          <w:rFonts w:ascii="Arial" w:hAnsi="Arial" w:cs="Arial"/>
          <w:b/>
        </w:rPr>
        <w:t xml:space="preserve">May </w:t>
      </w:r>
      <w:r w:rsidRPr="00B94AB8">
        <w:rPr>
          <w:rFonts w:ascii="Arial" w:hAnsi="Arial" w:cs="Arial"/>
          <w:b/>
        </w:rPr>
        <w:t>2</w:t>
      </w:r>
      <w:r w:rsidRPr="00B94AB8">
        <w:rPr>
          <w:rFonts w:ascii="Arial" w:hAnsi="Arial" w:cs="Arial"/>
          <w:b/>
        </w:rPr>
        <w:t xml:space="preserve">0, 2024 </w:t>
      </w:r>
      <w:r w:rsidRPr="00B94AB8">
        <w:rPr>
          <w:rFonts w:ascii="Arial" w:hAnsi="Arial" w:cs="Arial"/>
          <w:b/>
          <w:color w:val="000000"/>
        </w:rPr>
        <w:t>at 14</w:t>
      </w:r>
      <w:r w:rsidRPr="00B94AB8">
        <w:rPr>
          <w:rFonts w:ascii="Arial" w:hAnsi="Arial" w:cs="Arial"/>
          <w:b/>
          <w:color w:val="000000"/>
        </w:rPr>
        <w:t>00 hrs</w:t>
      </w:r>
      <w:r w:rsidRPr="00B94AB8">
        <w:rPr>
          <w:rFonts w:ascii="Arial" w:hAnsi="Arial" w:cs="Arial"/>
          <w:color w:val="000000"/>
        </w:rPr>
        <w:t>.</w:t>
      </w:r>
    </w:p>
    <w:p w:rsidR="00B94AB8" w:rsidRPr="00B94AB8" w:rsidRDefault="00B94AB8" w:rsidP="00B94AB8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before="120" w:line="276" w:lineRule="auto"/>
        <w:ind w:left="360"/>
        <w:contextualSpacing w:val="0"/>
        <w:jc w:val="both"/>
        <w:rPr>
          <w:rFonts w:ascii="Arial" w:hAnsi="Arial" w:cs="Arial"/>
        </w:rPr>
      </w:pPr>
      <w:r w:rsidRPr="00B94AB8">
        <w:rPr>
          <w:rFonts w:ascii="Arial" w:hAnsi="Arial" w:cs="Arial"/>
          <w:color w:val="000000"/>
        </w:rPr>
        <w:t xml:space="preserve">Envelopes of Technical Bids will be opened at </w:t>
      </w:r>
      <w:r w:rsidRPr="00B94AB8">
        <w:rPr>
          <w:rFonts w:ascii="Arial" w:hAnsi="Arial" w:cs="Arial"/>
          <w:b/>
          <w:color w:val="000000"/>
        </w:rPr>
        <w:t>1</w:t>
      </w:r>
      <w:r w:rsidRPr="00B94AB8">
        <w:rPr>
          <w:rFonts w:ascii="Arial" w:hAnsi="Arial" w:cs="Arial"/>
          <w:b/>
          <w:color w:val="000000"/>
        </w:rPr>
        <w:t>4</w:t>
      </w:r>
      <w:r w:rsidRPr="00B94AB8">
        <w:rPr>
          <w:rFonts w:ascii="Arial" w:hAnsi="Arial" w:cs="Arial"/>
          <w:b/>
          <w:color w:val="000000"/>
        </w:rPr>
        <w:t xml:space="preserve">30 </w:t>
      </w:r>
      <w:proofErr w:type="spellStart"/>
      <w:r w:rsidRPr="00B94AB8">
        <w:rPr>
          <w:rFonts w:ascii="Arial" w:hAnsi="Arial" w:cs="Arial"/>
          <w:b/>
          <w:color w:val="000000"/>
        </w:rPr>
        <w:t>hrs</w:t>
      </w:r>
      <w:proofErr w:type="spellEnd"/>
      <w:r w:rsidRPr="00B94AB8">
        <w:rPr>
          <w:rFonts w:ascii="Arial" w:hAnsi="Arial" w:cs="Arial"/>
          <w:color w:val="000000"/>
        </w:rPr>
        <w:t xml:space="preserve"> on the same day</w:t>
      </w:r>
      <w:r>
        <w:rPr>
          <w:rFonts w:ascii="Arial" w:hAnsi="Arial" w:cs="Arial"/>
          <w:color w:val="000000"/>
        </w:rPr>
        <w:t xml:space="preserve"> </w:t>
      </w:r>
      <w:r w:rsidRPr="00B94AB8">
        <w:rPr>
          <w:rFonts w:ascii="Arial" w:hAnsi="Arial" w:cs="Arial"/>
          <w:b/>
        </w:rPr>
        <w:t>May 20, 2024</w:t>
      </w:r>
      <w:r w:rsidRPr="00B94AB8">
        <w:rPr>
          <w:rFonts w:ascii="Arial" w:hAnsi="Arial" w:cs="Arial"/>
          <w:color w:val="000000"/>
        </w:rPr>
        <w:t>, in the presence of Bidder’s representatives who choose to attend at the same address.</w:t>
      </w:r>
    </w:p>
    <w:p w:rsidR="00297AD8" w:rsidRPr="00B94AB8" w:rsidRDefault="00297AD8" w:rsidP="00B94AB8">
      <w:pPr>
        <w:pStyle w:val="Heading1"/>
        <w:numPr>
          <w:ilvl w:val="0"/>
          <w:numId w:val="2"/>
        </w:numPr>
        <w:tabs>
          <w:tab w:val="left" w:pos="0"/>
          <w:tab w:val="left" w:pos="1800"/>
        </w:tabs>
        <w:spacing w:before="120" w:line="276" w:lineRule="auto"/>
        <w:ind w:left="360"/>
        <w:jc w:val="both"/>
        <w:rPr>
          <w:rFonts w:cs="Arial"/>
          <w:b w:val="0"/>
          <w:szCs w:val="24"/>
          <w:u w:val="none"/>
        </w:rPr>
      </w:pPr>
      <w:r w:rsidRPr="00B94AB8">
        <w:rPr>
          <w:rFonts w:cs="Arial"/>
          <w:b w:val="0"/>
          <w:szCs w:val="24"/>
          <w:u w:val="none"/>
        </w:rPr>
        <w:t xml:space="preserve">This advertisement is also available on PPRA website at </w:t>
      </w:r>
      <w:hyperlink r:id="rId6" w:history="1">
        <w:r w:rsidR="00B84422" w:rsidRPr="00B94AB8">
          <w:rPr>
            <w:rStyle w:val="Hyperlink"/>
            <w:rFonts w:cs="Arial"/>
            <w:b w:val="0"/>
            <w:szCs w:val="24"/>
          </w:rPr>
          <w:t>www.ppra.org.pk</w:t>
        </w:r>
      </w:hyperlink>
      <w:r w:rsidR="00B84422" w:rsidRPr="00B94AB8">
        <w:rPr>
          <w:rFonts w:cs="Arial"/>
          <w:b w:val="0"/>
          <w:szCs w:val="24"/>
          <w:u w:val="none"/>
        </w:rPr>
        <w:t xml:space="preserve"> and </w:t>
      </w:r>
      <w:hyperlink r:id="rId7" w:history="1">
        <w:r w:rsidR="00B84422" w:rsidRPr="00B94AB8">
          <w:rPr>
            <w:rStyle w:val="Hyperlink"/>
            <w:rFonts w:cs="Arial"/>
            <w:b w:val="0"/>
            <w:szCs w:val="24"/>
          </w:rPr>
          <w:t>www.upr.edu.pk</w:t>
        </w:r>
      </w:hyperlink>
      <w:r w:rsidR="00B84422" w:rsidRPr="00B94AB8">
        <w:rPr>
          <w:rFonts w:cs="Arial"/>
          <w:b w:val="0"/>
          <w:szCs w:val="24"/>
          <w:u w:val="none"/>
        </w:rPr>
        <w:t xml:space="preserve"> </w:t>
      </w:r>
      <w:r w:rsidRPr="00B94AB8">
        <w:rPr>
          <w:rFonts w:cs="Arial"/>
          <w:b w:val="0"/>
          <w:szCs w:val="24"/>
          <w:u w:val="none"/>
        </w:rPr>
        <w:t>.</w:t>
      </w:r>
      <w:bookmarkStart w:id="0" w:name="_GoBack"/>
      <w:bookmarkEnd w:id="0"/>
    </w:p>
    <w:p w:rsidR="00425417" w:rsidRDefault="00425417" w:rsidP="00425417">
      <w:pPr>
        <w:rPr>
          <w:lang w:eastAsia="en-US"/>
        </w:rPr>
      </w:pPr>
    </w:p>
    <w:p w:rsidR="00425417" w:rsidRPr="00425417" w:rsidRDefault="00425417" w:rsidP="00425417">
      <w:pPr>
        <w:rPr>
          <w:lang w:eastAsia="en-US"/>
        </w:rPr>
      </w:pPr>
    </w:p>
    <w:p w:rsidR="006860E1" w:rsidRPr="006860E1" w:rsidRDefault="006860E1" w:rsidP="00B84422">
      <w:pPr>
        <w:ind w:left="360"/>
        <w:jc w:val="center"/>
        <w:rPr>
          <w:rFonts w:ascii="Arial" w:hAnsi="Arial" w:cs="Arial"/>
          <w:color w:val="212121"/>
          <w:sz w:val="22"/>
          <w:szCs w:val="22"/>
        </w:rPr>
      </w:pPr>
      <w:r w:rsidRPr="006860E1">
        <w:rPr>
          <w:rFonts w:ascii="Arial" w:hAnsi="Arial" w:cs="Arial"/>
          <w:b/>
          <w:bCs/>
          <w:color w:val="212121"/>
          <w:sz w:val="22"/>
          <w:szCs w:val="22"/>
        </w:rPr>
        <w:t>Project Director</w:t>
      </w:r>
    </w:p>
    <w:p w:rsidR="006860E1" w:rsidRPr="006860E1" w:rsidRDefault="006860E1" w:rsidP="00B84422">
      <w:pPr>
        <w:ind w:left="360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  <w:proofErr w:type="spellStart"/>
      <w:r w:rsidRPr="006860E1">
        <w:rPr>
          <w:rFonts w:ascii="Arial" w:hAnsi="Arial" w:cs="Arial"/>
          <w:b/>
          <w:bCs/>
          <w:color w:val="212121"/>
          <w:sz w:val="22"/>
          <w:szCs w:val="22"/>
        </w:rPr>
        <w:t>Chotagala</w:t>
      </w:r>
      <w:proofErr w:type="spellEnd"/>
      <w:r w:rsidRPr="006860E1">
        <w:rPr>
          <w:rFonts w:ascii="Arial" w:hAnsi="Arial" w:cs="Arial"/>
          <w:b/>
          <w:bCs/>
          <w:color w:val="212121"/>
          <w:sz w:val="22"/>
          <w:szCs w:val="22"/>
        </w:rPr>
        <w:t xml:space="preserve"> Campus, UPR</w:t>
      </w:r>
    </w:p>
    <w:p w:rsidR="006860E1" w:rsidRPr="006860E1" w:rsidRDefault="006860E1" w:rsidP="00B84422">
      <w:pPr>
        <w:ind w:left="360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  <w:r w:rsidRPr="006860E1">
        <w:rPr>
          <w:rFonts w:ascii="Arial" w:hAnsi="Arial" w:cs="Arial"/>
          <w:b/>
          <w:bCs/>
          <w:color w:val="212121"/>
          <w:sz w:val="22"/>
          <w:szCs w:val="22"/>
        </w:rPr>
        <w:t>Direc</w:t>
      </w:r>
      <w:r w:rsidR="00ED302A">
        <w:rPr>
          <w:rFonts w:ascii="Arial" w:hAnsi="Arial" w:cs="Arial"/>
          <w:b/>
          <w:bCs/>
          <w:color w:val="212121"/>
          <w:sz w:val="22"/>
          <w:szCs w:val="22"/>
        </w:rPr>
        <w:t>t</w:t>
      </w:r>
      <w:r w:rsidRPr="006860E1">
        <w:rPr>
          <w:rFonts w:ascii="Arial" w:hAnsi="Arial" w:cs="Arial"/>
          <w:b/>
          <w:bCs/>
          <w:color w:val="212121"/>
          <w:sz w:val="22"/>
          <w:szCs w:val="22"/>
        </w:rPr>
        <w:t xml:space="preserve">orate of Works Shamsabad Campus, </w:t>
      </w:r>
    </w:p>
    <w:p w:rsidR="006860E1" w:rsidRPr="006860E1" w:rsidRDefault="006860E1" w:rsidP="00B84422">
      <w:pPr>
        <w:ind w:left="360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  <w:r w:rsidRPr="006860E1">
        <w:rPr>
          <w:rFonts w:ascii="Arial" w:hAnsi="Arial" w:cs="Arial"/>
          <w:b/>
          <w:bCs/>
          <w:color w:val="212121"/>
          <w:sz w:val="22"/>
          <w:szCs w:val="22"/>
        </w:rPr>
        <w:t>University of Poonch Rawalakot</w:t>
      </w:r>
    </w:p>
    <w:p w:rsidR="006860E1" w:rsidRPr="006860E1" w:rsidRDefault="006860E1" w:rsidP="00B84422">
      <w:pPr>
        <w:ind w:left="360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  <w:r w:rsidRPr="006860E1">
        <w:rPr>
          <w:rFonts w:ascii="Arial" w:hAnsi="Arial" w:cs="Arial"/>
          <w:b/>
          <w:bCs/>
          <w:color w:val="212121"/>
          <w:sz w:val="22"/>
          <w:szCs w:val="22"/>
        </w:rPr>
        <w:t>Phone No. 05824-960094</w:t>
      </w:r>
    </w:p>
    <w:p w:rsidR="003E2BDC" w:rsidRPr="00B97A84" w:rsidRDefault="006860E1" w:rsidP="00B94AB8">
      <w:pPr>
        <w:ind w:left="360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  <w:r w:rsidRPr="006860E1">
        <w:rPr>
          <w:rFonts w:ascii="Arial" w:hAnsi="Arial" w:cs="Arial"/>
          <w:b/>
          <w:bCs/>
          <w:color w:val="212121"/>
          <w:sz w:val="22"/>
          <w:szCs w:val="22"/>
        </w:rPr>
        <w:t>Cell: 0333-6848558 / 0333-5808613</w:t>
      </w:r>
    </w:p>
    <w:sectPr w:rsidR="003E2BDC" w:rsidRPr="00B97A84" w:rsidSect="006860E1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761F4"/>
    <w:multiLevelType w:val="hybridMultilevel"/>
    <w:tmpl w:val="6D249046"/>
    <w:lvl w:ilvl="0" w:tplc="689A506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11E8A"/>
    <w:multiLevelType w:val="hybridMultilevel"/>
    <w:tmpl w:val="5776E2D8"/>
    <w:lvl w:ilvl="0" w:tplc="21B20BF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D8"/>
    <w:rsid w:val="000037EF"/>
    <w:rsid w:val="00156765"/>
    <w:rsid w:val="0029471A"/>
    <w:rsid w:val="00297AD8"/>
    <w:rsid w:val="002D6F11"/>
    <w:rsid w:val="003E2BDC"/>
    <w:rsid w:val="00425417"/>
    <w:rsid w:val="00434CF5"/>
    <w:rsid w:val="0044733B"/>
    <w:rsid w:val="00453792"/>
    <w:rsid w:val="00454521"/>
    <w:rsid w:val="0049714A"/>
    <w:rsid w:val="004C08E5"/>
    <w:rsid w:val="00582274"/>
    <w:rsid w:val="0058231F"/>
    <w:rsid w:val="005E53D6"/>
    <w:rsid w:val="006860E1"/>
    <w:rsid w:val="00687249"/>
    <w:rsid w:val="006C088B"/>
    <w:rsid w:val="006E5A94"/>
    <w:rsid w:val="007B2124"/>
    <w:rsid w:val="007C0714"/>
    <w:rsid w:val="00815CFB"/>
    <w:rsid w:val="00880203"/>
    <w:rsid w:val="008A3B28"/>
    <w:rsid w:val="008C587D"/>
    <w:rsid w:val="0091543B"/>
    <w:rsid w:val="00B53672"/>
    <w:rsid w:val="00B73F5C"/>
    <w:rsid w:val="00B84422"/>
    <w:rsid w:val="00B94353"/>
    <w:rsid w:val="00B94AB8"/>
    <w:rsid w:val="00B97A84"/>
    <w:rsid w:val="00BD26AA"/>
    <w:rsid w:val="00CE4D9E"/>
    <w:rsid w:val="00D12AAB"/>
    <w:rsid w:val="00DB7F3C"/>
    <w:rsid w:val="00DC454C"/>
    <w:rsid w:val="00E671B6"/>
    <w:rsid w:val="00EB5B98"/>
    <w:rsid w:val="00ED302A"/>
    <w:rsid w:val="00EF6193"/>
    <w:rsid w:val="00F043CE"/>
    <w:rsid w:val="00F949D5"/>
    <w:rsid w:val="00FA76EE"/>
    <w:rsid w:val="00FF0A5C"/>
    <w:rsid w:val="00FF5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B7D8E1-312F-4304-A905-AE13DD47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97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15CFB"/>
    <w:pPr>
      <w:keepNext/>
      <w:widowControl/>
      <w:autoSpaceDE/>
      <w:autoSpaceDN/>
      <w:adjustRightInd/>
      <w:jc w:val="center"/>
      <w:outlineLvl w:val="0"/>
    </w:pPr>
    <w:rPr>
      <w:rFonts w:ascii="Arial" w:eastAsia="Times New Roman" w:hAnsi="Arial"/>
      <w:b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C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15CFB"/>
    <w:rPr>
      <w:rFonts w:ascii="Arial" w:eastAsia="Times New Roman" w:hAnsi="Arial" w:cs="Times New Roman"/>
      <w:b/>
      <w:sz w:val="2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2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274"/>
    <w:rPr>
      <w:rFonts w:ascii="Segoe UI" w:eastAsiaTheme="minorEastAsia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B8442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E2BD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pr.edu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pra.org.p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Syed Waqar Hussain (7826)</dc:creator>
  <cp:lastModifiedBy>HP</cp:lastModifiedBy>
  <cp:revision>4</cp:revision>
  <cp:lastPrinted>2024-04-26T09:22:00Z</cp:lastPrinted>
  <dcterms:created xsi:type="dcterms:W3CDTF">2024-05-07T12:54:00Z</dcterms:created>
  <dcterms:modified xsi:type="dcterms:W3CDTF">2024-05-14T09:32:00Z</dcterms:modified>
</cp:coreProperties>
</file>